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C55A1" w14:textId="2FBF5E46" w:rsidR="00585A76" w:rsidRDefault="00713F8B" w:rsidP="00645404">
      <w:pPr>
        <w:pStyle w:val="Textoindependiente"/>
        <w:jc w:val="both"/>
        <w:rPr>
          <w:rFonts w:asciiTheme="minorHAnsi" w:hAnsiTheme="minorHAnsi" w:cstheme="minorHAnsi"/>
        </w:rPr>
      </w:pPr>
      <w:r w:rsidRPr="000D71B8">
        <w:rPr>
          <w:noProof/>
          <w:lang w:val="es-EC" w:eastAsia="es-EC" w:bidi="ar-SA"/>
        </w:rPr>
        <w:drawing>
          <wp:anchor distT="0" distB="0" distL="0" distR="0" simplePos="0" relativeHeight="251657728" behindDoc="1" locked="0" layoutInCell="1" allowOverlap="1" wp14:anchorId="73FBF6FC" wp14:editId="0676C2E0">
            <wp:simplePos x="0" y="0"/>
            <wp:positionH relativeFrom="page">
              <wp:posOffset>1717675</wp:posOffset>
            </wp:positionH>
            <wp:positionV relativeFrom="margin">
              <wp:posOffset>-342694</wp:posOffset>
            </wp:positionV>
            <wp:extent cx="7258050" cy="10067925"/>
            <wp:effectExtent l="0" t="0" r="0" b="952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1006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DB0FE" w14:textId="77777777" w:rsidR="00671D08" w:rsidRDefault="00671D08" w:rsidP="004A2216">
      <w:pPr>
        <w:pStyle w:val="Textoindependiente"/>
        <w:jc w:val="center"/>
        <w:rPr>
          <w:rFonts w:asciiTheme="minorHAnsi" w:hAnsiTheme="minorHAnsi" w:cstheme="minorHAnsi"/>
          <w:b/>
          <w:bCs/>
        </w:rPr>
      </w:pPr>
      <w:r w:rsidRPr="00671D08">
        <w:rPr>
          <w:rFonts w:asciiTheme="minorHAnsi" w:hAnsiTheme="minorHAnsi" w:cstheme="minorHAnsi"/>
          <w:b/>
          <w:bCs/>
        </w:rPr>
        <w:t xml:space="preserve">PROCESO DE TRANSICIÓN DE GOBIERNO </w:t>
      </w:r>
      <w:r>
        <w:rPr>
          <w:rFonts w:asciiTheme="minorHAnsi" w:hAnsiTheme="minorHAnsi" w:cstheme="minorHAnsi"/>
          <w:b/>
          <w:bCs/>
        </w:rPr>
        <w:t>–</w:t>
      </w:r>
      <w:r w:rsidRPr="00671D08">
        <w:rPr>
          <w:rFonts w:asciiTheme="minorHAnsi" w:hAnsiTheme="minorHAnsi" w:cstheme="minorHAnsi"/>
          <w:b/>
          <w:bCs/>
        </w:rPr>
        <w:t xml:space="preserve"> 2021</w:t>
      </w:r>
    </w:p>
    <w:p w14:paraId="444BE042" w14:textId="77777777" w:rsidR="005453FC" w:rsidRDefault="005453FC" w:rsidP="004A2216">
      <w:pPr>
        <w:pStyle w:val="Textoindependiente"/>
        <w:jc w:val="center"/>
        <w:rPr>
          <w:rFonts w:asciiTheme="minorHAnsi" w:hAnsiTheme="minorHAnsi" w:cstheme="minorHAnsi"/>
          <w:b/>
          <w:bCs/>
        </w:rPr>
      </w:pPr>
    </w:p>
    <w:p w14:paraId="149B21AE" w14:textId="5B90770C" w:rsidR="005453FC" w:rsidRDefault="00671D08" w:rsidP="00645404">
      <w:pPr>
        <w:pStyle w:val="Textoindependiente"/>
        <w:jc w:val="center"/>
        <w:rPr>
          <w:rFonts w:asciiTheme="minorHAnsi" w:hAnsiTheme="minorHAnsi" w:cstheme="minorHAnsi"/>
          <w:b/>
        </w:rPr>
      </w:pPr>
      <w:r w:rsidRPr="00671D08">
        <w:rPr>
          <w:rFonts w:asciiTheme="minorHAnsi" w:hAnsiTheme="minorHAnsi" w:cstheme="minorHAnsi"/>
          <w:b/>
        </w:rPr>
        <w:t>INICIATIVAS PRIORIZADAS DEL GABINETE SECTORIAL DE LO SOCIAL</w:t>
      </w:r>
    </w:p>
    <w:p w14:paraId="0608AF38" w14:textId="77777777" w:rsidR="00116AB1" w:rsidRDefault="00116AB1" w:rsidP="00645404">
      <w:pPr>
        <w:pStyle w:val="Textoindependiente"/>
        <w:jc w:val="center"/>
        <w:rPr>
          <w:rFonts w:asciiTheme="minorHAnsi" w:hAnsiTheme="minorHAnsi" w:cstheme="minorHAnsi"/>
          <w:b/>
        </w:rPr>
      </w:pPr>
    </w:p>
    <w:p w14:paraId="1E67D6CC" w14:textId="77777777" w:rsidR="00DE7985" w:rsidRDefault="00DE7985" w:rsidP="00D24DF6">
      <w:pPr>
        <w:pStyle w:val="Sinespaciado"/>
        <w:rPr>
          <w:rFonts w:asciiTheme="minorHAnsi" w:hAnsiTheme="minorHAnsi" w:cstheme="minorHAnsi"/>
          <w:b/>
        </w:rPr>
      </w:pPr>
    </w:p>
    <w:tbl>
      <w:tblPr>
        <w:tblW w:w="4615" w:type="pct"/>
        <w:tblInd w:w="1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710"/>
        <w:gridCol w:w="1417"/>
        <w:gridCol w:w="2409"/>
        <w:gridCol w:w="3119"/>
        <w:gridCol w:w="2693"/>
        <w:gridCol w:w="2693"/>
      </w:tblGrid>
      <w:tr w:rsidR="00116AB1" w:rsidRPr="00713F8B" w14:paraId="30D23BF9" w14:textId="77777777" w:rsidTr="009E4820">
        <w:trPr>
          <w:trHeight w:val="220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23F1" w14:textId="77777777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Institución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9B21" w14:textId="77777777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Nro.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53C" w14:textId="77777777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Iniciativa Priorizada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FF91" w14:textId="77777777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Ficha No. 2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F63" w14:textId="73863FB8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Ficha No. 3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FE45" w14:textId="513109AE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Ficha No. 4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243" w14:textId="116C1B13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Ficha No. 5</w:t>
            </w:r>
          </w:p>
        </w:tc>
      </w:tr>
      <w:tr w:rsidR="00116AB1" w:rsidRPr="00713F8B" w14:paraId="3AB575DA" w14:textId="77777777" w:rsidTr="009E4820">
        <w:trPr>
          <w:trHeight w:val="398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38BD0" w14:textId="77777777" w:rsidR="00713F8B" w:rsidRPr="00713F8B" w:rsidRDefault="00713F8B" w:rsidP="00713F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7618E" w14:textId="77777777" w:rsidR="00713F8B" w:rsidRPr="00713F8B" w:rsidRDefault="00713F8B" w:rsidP="00713F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6913B" w14:textId="77777777" w:rsidR="00713F8B" w:rsidRPr="00713F8B" w:rsidRDefault="00713F8B" w:rsidP="00713F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35A8" w14:textId="77BEF563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Iniciativa Prioritaria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B33" w14:textId="264C1669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Normativa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0F19" w14:textId="77777777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Contrato o Convenio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F511" w14:textId="73398F31" w:rsidR="00713F8B" w:rsidRPr="00713F8B" w:rsidRDefault="00713F8B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Sistema o base de datos</w:t>
            </w:r>
          </w:p>
        </w:tc>
      </w:tr>
      <w:tr w:rsidR="00116AB1" w:rsidRPr="00713F8B" w14:paraId="2D985645" w14:textId="77777777" w:rsidTr="009E4820">
        <w:trPr>
          <w:trHeight w:val="3112"/>
        </w:trPr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4BC3" w14:textId="26CBCF35" w:rsidR="008C188A" w:rsidRPr="00713F8B" w:rsidRDefault="008C188A" w:rsidP="00713F8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 xml:space="preserve">Secretaría </w:t>
            </w:r>
            <w:r w:rsidR="00125D59"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  <w:t>de Derechos Humanos</w:t>
            </w:r>
          </w:p>
          <w:p w14:paraId="2397D00E" w14:textId="7DEE5F9D" w:rsidR="008C188A" w:rsidRPr="00713F8B" w:rsidRDefault="008C188A" w:rsidP="00713F8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D89" w14:textId="77777777" w:rsidR="008C188A" w:rsidRPr="00713F8B" w:rsidRDefault="008C188A" w:rsidP="00713F8B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9914" w14:textId="7BF5BE3D" w:rsidR="008C188A" w:rsidRPr="00713F8B" w:rsidRDefault="00125D59" w:rsidP="008F6497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 w:rsidRPr="00125D59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Políti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ca Pública de Economía Violeta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ab/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402" w14:textId="77777777" w:rsidR="008C188A" w:rsidRDefault="00125D59" w:rsidP="00125D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El nombre de la iniciativa reportada inicialmente por la SDH es: </w:t>
            </w:r>
            <w:r w:rsidRPr="00125D59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Implementar la política de Economía Violeta: Impulso Económico y Prevención de la Violencia contra las mujeres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. Favor ratificar el nombre final, bajo mejor criterio.</w:t>
            </w:r>
          </w:p>
          <w:p w14:paraId="4020FF11" w14:textId="77777777" w:rsidR="00125D59" w:rsidRDefault="00125D59" w:rsidP="00125D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</w:p>
          <w:p w14:paraId="366689D4" w14:textId="5A69A8F0" w:rsidR="00125D59" w:rsidRPr="00713F8B" w:rsidRDefault="00125D59" w:rsidP="00125D59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 w:rsidRPr="00713F8B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Existen siglas que se deben redactar.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DA44" w14:textId="77777777" w:rsidR="00B95D53" w:rsidRDefault="00B95D53" w:rsidP="00B95D5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En las 11 fichas de</w:t>
            </w:r>
            <w:r w:rsidR="008F6497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 normativa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: </w:t>
            </w:r>
          </w:p>
          <w:p w14:paraId="1EEE9026" w14:textId="77777777" w:rsidR="00B95D53" w:rsidRDefault="00B95D53" w:rsidP="00B95D5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</w:p>
          <w:p w14:paraId="7030E33B" w14:textId="0FE7BE3B" w:rsidR="00B95D53" w:rsidRDefault="00B95D53" w:rsidP="00B95D5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- Verificar la redacción (espacios entre palabras).</w:t>
            </w:r>
          </w:p>
          <w:p w14:paraId="766FC9BF" w14:textId="77777777" w:rsidR="00B95D53" w:rsidRDefault="00B95D53" w:rsidP="00B95D5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- Detallar el estado actual de gestión.</w:t>
            </w:r>
          </w:p>
          <w:p w14:paraId="090992CD" w14:textId="77BDD33F" w:rsidR="00B95D53" w:rsidRDefault="00B95D53" w:rsidP="00B95D5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- En “Importancia de la norma”, justificar con argumentos por qué es relevante la normativa.</w:t>
            </w:r>
          </w:p>
          <w:p w14:paraId="16C263A2" w14:textId="78102975" w:rsidR="008C188A" w:rsidRPr="00713F8B" w:rsidRDefault="00B95D53" w:rsidP="009E48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- Indispensable colocar información respecto a la Agenda de próximos pasos, responsable y fechas. 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A9E" w14:textId="1200FD21" w:rsidR="008C188A" w:rsidRPr="00713F8B" w:rsidRDefault="008F6497" w:rsidP="00B95D5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L</w:t>
            </w:r>
            <w:r w:rsidR="00B95D53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os 5 contratos/convenios  corresponden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 a temas de operatividad interna de la institución, </w:t>
            </w:r>
            <w:r w:rsidR="00B95D53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por lo que se solicita quitarlos del drive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, y</w:t>
            </w:r>
            <w:r w:rsidR="00B95D53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 los mismos pod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rán ser presentados en el respectivo informe de transición institucional; más no representa relevancia para e</w:t>
            </w:r>
            <w:r w:rsidR="00B95D53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levarlo a nivel de Presidencia.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527" w14:textId="06A65657" w:rsidR="008C188A" w:rsidRPr="00713F8B" w:rsidRDefault="00B95D53" w:rsidP="009E48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En la ficha del</w:t>
            </w:r>
            <w:r w:rsidR="008F6497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 sistema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 para “Ví</w:t>
            </w:r>
            <w:r w:rsidRPr="00B95D53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ctimas de Violencia de</w:t>
            </w:r>
            <w:r w:rsidR="009E4820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 género contra mujeres, niñas, n</w:t>
            </w:r>
            <w:r w:rsidRPr="00B95D53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iños y adolescentes</w:t>
            </w:r>
            <w:r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”</w:t>
            </w:r>
            <w:r w:rsidR="009E4820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 xml:space="preserve">, es indispensable se coloque información respecto a cantidad de registros, tamaño y </w:t>
            </w:r>
            <w:r w:rsidR="009E4820" w:rsidRPr="009E4820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nivel de concurrencia de los usuarios</w:t>
            </w:r>
            <w:r w:rsidR="009E4820">
              <w:rPr>
                <w:rFonts w:eastAsia="Times New Roman"/>
                <w:color w:val="000000"/>
                <w:sz w:val="20"/>
                <w:szCs w:val="20"/>
                <w:lang w:val="es-EC" w:eastAsia="es-EC" w:bidi="ar-SA"/>
              </w:rPr>
              <w:t>. De ser el caso, justificar con un comentario inserto por qué “No aplica” el registro de datos.</w:t>
            </w:r>
          </w:p>
        </w:tc>
      </w:tr>
    </w:tbl>
    <w:p w14:paraId="3CFA360C" w14:textId="4E9C4564" w:rsidR="00716761" w:rsidRDefault="007F5EC6" w:rsidP="003232A1">
      <w:pPr>
        <w:pStyle w:val="Sinespaciado"/>
        <w:tabs>
          <w:tab w:val="left" w:pos="93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65F83702" w14:textId="77777777" w:rsidR="008B544A" w:rsidRDefault="008B544A" w:rsidP="008F6497">
      <w:pPr>
        <w:pStyle w:val="Sinespaciado"/>
        <w:tabs>
          <w:tab w:val="left" w:pos="9300"/>
        </w:tabs>
        <w:ind w:left="426" w:hanging="142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E6340F5" w14:textId="3E3E433E" w:rsidR="008B544A" w:rsidRDefault="008B544A" w:rsidP="009E4820">
      <w:pPr>
        <w:pStyle w:val="Sinespaciado"/>
        <w:tabs>
          <w:tab w:val="left" w:pos="9300"/>
        </w:tabs>
        <w:ind w:left="851" w:hanging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OBSERVACIONES GENERALES:</w:t>
      </w:r>
    </w:p>
    <w:p w14:paraId="75A68194" w14:textId="77777777" w:rsidR="00AB7C5C" w:rsidRDefault="00AB7C5C" w:rsidP="009E4820">
      <w:pPr>
        <w:pStyle w:val="Sinespaciado"/>
        <w:tabs>
          <w:tab w:val="left" w:pos="9300"/>
        </w:tabs>
        <w:ind w:left="851" w:hanging="142"/>
        <w:rPr>
          <w:rFonts w:asciiTheme="minorHAnsi" w:hAnsiTheme="minorHAnsi" w:cstheme="minorHAnsi"/>
          <w:b/>
        </w:rPr>
      </w:pPr>
    </w:p>
    <w:p w14:paraId="40BFF329" w14:textId="77777777" w:rsidR="00757C05" w:rsidRDefault="008B544A" w:rsidP="009E4820">
      <w:pPr>
        <w:pStyle w:val="Sinespaciado"/>
        <w:numPr>
          <w:ilvl w:val="0"/>
          <w:numId w:val="9"/>
        </w:numPr>
        <w:tabs>
          <w:tab w:val="left" w:pos="9300"/>
        </w:tabs>
        <w:ind w:left="851" w:hanging="142"/>
        <w:rPr>
          <w:rFonts w:asciiTheme="minorHAnsi" w:hAnsiTheme="minorHAnsi" w:cstheme="minorHAnsi"/>
        </w:rPr>
      </w:pPr>
      <w:r w:rsidRPr="008B544A">
        <w:rPr>
          <w:rFonts w:asciiTheme="minorHAnsi" w:hAnsiTheme="minorHAnsi" w:cstheme="minorHAnsi"/>
        </w:rPr>
        <w:t xml:space="preserve">La información descrita en cada uno de los casilleros debe ser ajustada </w:t>
      </w:r>
      <w:r>
        <w:rPr>
          <w:rFonts w:asciiTheme="minorHAnsi" w:hAnsiTheme="minorHAnsi" w:cstheme="minorHAnsi"/>
        </w:rPr>
        <w:t>conforme las dimensiones necesarias para que la misma pueda ser visualizada al momento de leer las fichas.</w:t>
      </w:r>
    </w:p>
    <w:p w14:paraId="53BE549F" w14:textId="1019A85E" w:rsidR="00B95D53" w:rsidRDefault="00B95D53" w:rsidP="009E4820">
      <w:pPr>
        <w:pStyle w:val="Sinespaciado"/>
        <w:numPr>
          <w:ilvl w:val="0"/>
          <w:numId w:val="9"/>
        </w:numPr>
        <w:tabs>
          <w:tab w:val="left" w:pos="9300"/>
        </w:tabs>
        <w:ind w:left="851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Verificar ortografía </w:t>
      </w:r>
      <w:r w:rsidR="009E4820">
        <w:rPr>
          <w:rFonts w:asciiTheme="minorHAnsi" w:hAnsiTheme="minorHAnsi" w:cstheme="minorHAnsi"/>
        </w:rPr>
        <w:t xml:space="preserve">(ejemplo: tildes). </w:t>
      </w:r>
    </w:p>
    <w:p w14:paraId="1CC35044" w14:textId="3ACE8944" w:rsidR="008B544A" w:rsidRPr="008C188A" w:rsidRDefault="00757C05" w:rsidP="009E4820">
      <w:pPr>
        <w:pStyle w:val="Sinespaciado"/>
        <w:numPr>
          <w:ilvl w:val="0"/>
          <w:numId w:val="9"/>
        </w:numPr>
        <w:tabs>
          <w:tab w:val="left" w:pos="9300"/>
        </w:tabs>
        <w:ind w:left="851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Mantener el formato establecido en las fichas (letra, tamaño de letra, dimensiones de la ficha</w:t>
      </w:r>
      <w:r w:rsidR="00167616">
        <w:rPr>
          <w:rFonts w:asciiTheme="minorHAnsi" w:hAnsiTheme="minorHAnsi" w:cstheme="minorHAnsi"/>
        </w:rPr>
        <w:t>, mayúsculas, minúsculas</w:t>
      </w:r>
      <w:r>
        <w:rPr>
          <w:rFonts w:asciiTheme="minorHAnsi" w:hAnsiTheme="minorHAnsi" w:cstheme="minorHAnsi"/>
        </w:rPr>
        <w:t>).</w:t>
      </w:r>
    </w:p>
    <w:p w14:paraId="0BEAF694" w14:textId="77777777" w:rsidR="00D24DF6" w:rsidRDefault="00D24DF6" w:rsidP="009E4820">
      <w:pPr>
        <w:spacing w:line="267" w:lineRule="exact"/>
        <w:ind w:left="851" w:hanging="142"/>
        <w:jc w:val="both"/>
        <w:rPr>
          <w:rFonts w:asciiTheme="minorHAnsi" w:hAnsiTheme="minorHAnsi" w:cstheme="minorHAnsi"/>
          <w:b/>
        </w:rPr>
      </w:pPr>
    </w:p>
    <w:p w14:paraId="04B3777F" w14:textId="77777777" w:rsidR="005668CC" w:rsidRPr="003F0AB8" w:rsidRDefault="008D67E4" w:rsidP="009E4820">
      <w:pPr>
        <w:spacing w:line="267" w:lineRule="exact"/>
        <w:ind w:left="851" w:hanging="142"/>
        <w:jc w:val="both"/>
        <w:rPr>
          <w:rFonts w:asciiTheme="minorHAnsi" w:hAnsiTheme="minorHAnsi" w:cstheme="minorHAnsi"/>
        </w:rPr>
      </w:pPr>
      <w:r w:rsidRPr="003F0AB8">
        <w:rPr>
          <w:rFonts w:asciiTheme="minorHAnsi" w:hAnsiTheme="minorHAnsi" w:cstheme="minorHAnsi"/>
          <w:b/>
        </w:rPr>
        <w:t xml:space="preserve">Fecha: </w:t>
      </w:r>
      <w:r w:rsidR="00EB3F8C">
        <w:rPr>
          <w:rFonts w:asciiTheme="minorHAnsi" w:hAnsiTheme="minorHAnsi" w:cstheme="minorHAnsi"/>
        </w:rPr>
        <w:t>09</w:t>
      </w:r>
      <w:r w:rsidR="00AA2516">
        <w:rPr>
          <w:rFonts w:asciiTheme="minorHAnsi" w:hAnsiTheme="minorHAnsi" w:cstheme="minorHAnsi"/>
        </w:rPr>
        <w:t xml:space="preserve"> de febrero de 2021</w:t>
      </w:r>
    </w:p>
    <w:sectPr w:rsidR="005668CC" w:rsidRPr="003F0AB8" w:rsidSect="00420E9C">
      <w:pgSz w:w="16840" w:h="11910" w:orient="landscape"/>
      <w:pgMar w:top="1300" w:right="980" w:bottom="10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E33AD" w14:textId="77777777" w:rsidR="00AF0C57" w:rsidRDefault="00AF0C57" w:rsidP="002358B9">
      <w:r>
        <w:separator/>
      </w:r>
    </w:p>
  </w:endnote>
  <w:endnote w:type="continuationSeparator" w:id="0">
    <w:p w14:paraId="77C0B99C" w14:textId="77777777" w:rsidR="00AF0C57" w:rsidRDefault="00AF0C57" w:rsidP="002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8E04C" w14:textId="77777777" w:rsidR="00AF0C57" w:rsidRDefault="00AF0C57" w:rsidP="002358B9">
      <w:r>
        <w:separator/>
      </w:r>
    </w:p>
  </w:footnote>
  <w:footnote w:type="continuationSeparator" w:id="0">
    <w:p w14:paraId="17A15FE9" w14:textId="77777777" w:rsidR="00AF0C57" w:rsidRDefault="00AF0C57" w:rsidP="0023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3C79"/>
    <w:multiLevelType w:val="hybridMultilevel"/>
    <w:tmpl w:val="5CBABD46"/>
    <w:lvl w:ilvl="0" w:tplc="CC0EDD2A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1E0896B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DDAA83D0">
      <w:numFmt w:val="bullet"/>
      <w:lvlText w:val="•"/>
      <w:lvlJc w:val="left"/>
      <w:pPr>
        <w:ind w:left="1811" w:hanging="348"/>
      </w:pPr>
      <w:rPr>
        <w:rFonts w:hint="default"/>
        <w:lang w:val="es-ES" w:eastAsia="es-ES" w:bidi="es-ES"/>
      </w:rPr>
    </w:lvl>
    <w:lvl w:ilvl="3" w:tplc="2F289AD6">
      <w:numFmt w:val="bullet"/>
      <w:lvlText w:val="•"/>
      <w:lvlJc w:val="left"/>
      <w:pPr>
        <w:ind w:left="2783" w:hanging="348"/>
      </w:pPr>
      <w:rPr>
        <w:rFonts w:hint="default"/>
        <w:lang w:val="es-ES" w:eastAsia="es-ES" w:bidi="es-ES"/>
      </w:rPr>
    </w:lvl>
    <w:lvl w:ilvl="4" w:tplc="6D887B4C">
      <w:numFmt w:val="bullet"/>
      <w:lvlText w:val="•"/>
      <w:lvlJc w:val="left"/>
      <w:pPr>
        <w:ind w:left="3755" w:hanging="348"/>
      </w:pPr>
      <w:rPr>
        <w:rFonts w:hint="default"/>
        <w:lang w:val="es-ES" w:eastAsia="es-ES" w:bidi="es-ES"/>
      </w:rPr>
    </w:lvl>
    <w:lvl w:ilvl="5" w:tplc="A83E061A">
      <w:numFmt w:val="bullet"/>
      <w:lvlText w:val="•"/>
      <w:lvlJc w:val="left"/>
      <w:pPr>
        <w:ind w:left="4727" w:hanging="348"/>
      </w:pPr>
      <w:rPr>
        <w:rFonts w:hint="default"/>
        <w:lang w:val="es-ES" w:eastAsia="es-ES" w:bidi="es-ES"/>
      </w:rPr>
    </w:lvl>
    <w:lvl w:ilvl="6" w:tplc="753ACB78">
      <w:numFmt w:val="bullet"/>
      <w:lvlText w:val="•"/>
      <w:lvlJc w:val="left"/>
      <w:pPr>
        <w:ind w:left="5699" w:hanging="348"/>
      </w:pPr>
      <w:rPr>
        <w:rFonts w:hint="default"/>
        <w:lang w:val="es-ES" w:eastAsia="es-ES" w:bidi="es-ES"/>
      </w:rPr>
    </w:lvl>
    <w:lvl w:ilvl="7" w:tplc="5770C90A">
      <w:numFmt w:val="bullet"/>
      <w:lvlText w:val="•"/>
      <w:lvlJc w:val="left"/>
      <w:pPr>
        <w:ind w:left="6670" w:hanging="348"/>
      </w:pPr>
      <w:rPr>
        <w:rFonts w:hint="default"/>
        <w:lang w:val="es-ES" w:eastAsia="es-ES" w:bidi="es-ES"/>
      </w:rPr>
    </w:lvl>
    <w:lvl w:ilvl="8" w:tplc="231A1B12">
      <w:numFmt w:val="bullet"/>
      <w:lvlText w:val="•"/>
      <w:lvlJc w:val="left"/>
      <w:pPr>
        <w:ind w:left="7642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177C17DC"/>
    <w:multiLevelType w:val="hybridMultilevel"/>
    <w:tmpl w:val="428E9D88"/>
    <w:lvl w:ilvl="0" w:tplc="0DB660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305F9"/>
    <w:multiLevelType w:val="hybridMultilevel"/>
    <w:tmpl w:val="E840A4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50F05"/>
    <w:multiLevelType w:val="hybridMultilevel"/>
    <w:tmpl w:val="2564D87C"/>
    <w:lvl w:ilvl="0" w:tplc="69E84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61AF8"/>
    <w:multiLevelType w:val="hybridMultilevel"/>
    <w:tmpl w:val="046E2B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A4F70"/>
    <w:multiLevelType w:val="hybridMultilevel"/>
    <w:tmpl w:val="820807F4"/>
    <w:lvl w:ilvl="0" w:tplc="70EA5D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81DC8"/>
    <w:multiLevelType w:val="multilevel"/>
    <w:tmpl w:val="7116E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841AD1"/>
    <w:multiLevelType w:val="hybridMultilevel"/>
    <w:tmpl w:val="D048DDAA"/>
    <w:lvl w:ilvl="0" w:tplc="4A4A84DC">
      <w:start w:val="1"/>
      <w:numFmt w:val="lowerLetter"/>
      <w:lvlText w:val="%1."/>
      <w:lvlJc w:val="left"/>
      <w:pPr>
        <w:ind w:left="107" w:hanging="212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5C20C71E">
      <w:numFmt w:val="bullet"/>
      <w:lvlText w:val="•"/>
      <w:lvlJc w:val="left"/>
      <w:pPr>
        <w:ind w:left="680" w:hanging="212"/>
      </w:pPr>
      <w:rPr>
        <w:rFonts w:hint="default"/>
        <w:lang w:val="es-ES" w:eastAsia="es-ES" w:bidi="es-ES"/>
      </w:rPr>
    </w:lvl>
    <w:lvl w:ilvl="2" w:tplc="4CB2BC10">
      <w:numFmt w:val="bullet"/>
      <w:lvlText w:val="•"/>
      <w:lvlJc w:val="left"/>
      <w:pPr>
        <w:ind w:left="1260" w:hanging="212"/>
      </w:pPr>
      <w:rPr>
        <w:rFonts w:hint="default"/>
        <w:lang w:val="es-ES" w:eastAsia="es-ES" w:bidi="es-ES"/>
      </w:rPr>
    </w:lvl>
    <w:lvl w:ilvl="3" w:tplc="5BF8D634">
      <w:numFmt w:val="bullet"/>
      <w:lvlText w:val="•"/>
      <w:lvlJc w:val="left"/>
      <w:pPr>
        <w:ind w:left="1840" w:hanging="212"/>
      </w:pPr>
      <w:rPr>
        <w:rFonts w:hint="default"/>
        <w:lang w:val="es-ES" w:eastAsia="es-ES" w:bidi="es-ES"/>
      </w:rPr>
    </w:lvl>
    <w:lvl w:ilvl="4" w:tplc="4606B68A">
      <w:numFmt w:val="bullet"/>
      <w:lvlText w:val="•"/>
      <w:lvlJc w:val="left"/>
      <w:pPr>
        <w:ind w:left="2421" w:hanging="212"/>
      </w:pPr>
      <w:rPr>
        <w:rFonts w:hint="default"/>
        <w:lang w:val="es-ES" w:eastAsia="es-ES" w:bidi="es-ES"/>
      </w:rPr>
    </w:lvl>
    <w:lvl w:ilvl="5" w:tplc="6CCE739C">
      <w:numFmt w:val="bullet"/>
      <w:lvlText w:val="•"/>
      <w:lvlJc w:val="left"/>
      <w:pPr>
        <w:ind w:left="3001" w:hanging="212"/>
      </w:pPr>
      <w:rPr>
        <w:rFonts w:hint="default"/>
        <w:lang w:val="es-ES" w:eastAsia="es-ES" w:bidi="es-ES"/>
      </w:rPr>
    </w:lvl>
    <w:lvl w:ilvl="6" w:tplc="B66E3B8E">
      <w:numFmt w:val="bullet"/>
      <w:lvlText w:val="•"/>
      <w:lvlJc w:val="left"/>
      <w:pPr>
        <w:ind w:left="3581" w:hanging="212"/>
      </w:pPr>
      <w:rPr>
        <w:rFonts w:hint="default"/>
        <w:lang w:val="es-ES" w:eastAsia="es-ES" w:bidi="es-ES"/>
      </w:rPr>
    </w:lvl>
    <w:lvl w:ilvl="7" w:tplc="377A9CC6">
      <w:numFmt w:val="bullet"/>
      <w:lvlText w:val="•"/>
      <w:lvlJc w:val="left"/>
      <w:pPr>
        <w:ind w:left="4162" w:hanging="212"/>
      </w:pPr>
      <w:rPr>
        <w:rFonts w:hint="default"/>
        <w:lang w:val="es-ES" w:eastAsia="es-ES" w:bidi="es-ES"/>
      </w:rPr>
    </w:lvl>
    <w:lvl w:ilvl="8" w:tplc="D9EE0452">
      <w:numFmt w:val="bullet"/>
      <w:lvlText w:val="•"/>
      <w:lvlJc w:val="left"/>
      <w:pPr>
        <w:ind w:left="4742" w:hanging="212"/>
      </w:pPr>
      <w:rPr>
        <w:rFonts w:hint="default"/>
        <w:lang w:val="es-ES" w:eastAsia="es-ES" w:bidi="es-ES"/>
      </w:rPr>
    </w:lvl>
  </w:abstractNum>
  <w:abstractNum w:abstractNumId="8" w15:restartNumberingAfterBreak="0">
    <w:nsid w:val="75CB3121"/>
    <w:multiLevelType w:val="hybridMultilevel"/>
    <w:tmpl w:val="8C5C2E18"/>
    <w:lvl w:ilvl="0" w:tplc="70EA5D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CC"/>
    <w:rsid w:val="0004759E"/>
    <w:rsid w:val="00053F62"/>
    <w:rsid w:val="00075F94"/>
    <w:rsid w:val="000C3140"/>
    <w:rsid w:val="000D4436"/>
    <w:rsid w:val="000D4DC2"/>
    <w:rsid w:val="000D60BD"/>
    <w:rsid w:val="000D71B8"/>
    <w:rsid w:val="000F7CA9"/>
    <w:rsid w:val="00116AB1"/>
    <w:rsid w:val="00125D59"/>
    <w:rsid w:val="00130236"/>
    <w:rsid w:val="00135EB0"/>
    <w:rsid w:val="001468C7"/>
    <w:rsid w:val="00154BE3"/>
    <w:rsid w:val="00167616"/>
    <w:rsid w:val="001764DD"/>
    <w:rsid w:val="001A4DB8"/>
    <w:rsid w:val="001C5C7C"/>
    <w:rsid w:val="001C66B9"/>
    <w:rsid w:val="00205E85"/>
    <w:rsid w:val="00225EF1"/>
    <w:rsid w:val="002358B9"/>
    <w:rsid w:val="00237DA5"/>
    <w:rsid w:val="00251169"/>
    <w:rsid w:val="00252DB1"/>
    <w:rsid w:val="00271880"/>
    <w:rsid w:val="00275946"/>
    <w:rsid w:val="002B71C8"/>
    <w:rsid w:val="002D6AB6"/>
    <w:rsid w:val="003232A1"/>
    <w:rsid w:val="00333C73"/>
    <w:rsid w:val="00390055"/>
    <w:rsid w:val="00390E8B"/>
    <w:rsid w:val="003C2C17"/>
    <w:rsid w:val="003F0AB8"/>
    <w:rsid w:val="003F72B4"/>
    <w:rsid w:val="004056E8"/>
    <w:rsid w:val="00420E9C"/>
    <w:rsid w:val="00455651"/>
    <w:rsid w:val="00464A00"/>
    <w:rsid w:val="00471F6B"/>
    <w:rsid w:val="004A2216"/>
    <w:rsid w:val="004A6038"/>
    <w:rsid w:val="004C7D81"/>
    <w:rsid w:val="004E401D"/>
    <w:rsid w:val="004F133B"/>
    <w:rsid w:val="00502A0D"/>
    <w:rsid w:val="00531B10"/>
    <w:rsid w:val="005453FC"/>
    <w:rsid w:val="005548AF"/>
    <w:rsid w:val="005668CC"/>
    <w:rsid w:val="00572F86"/>
    <w:rsid w:val="00585A76"/>
    <w:rsid w:val="005C779B"/>
    <w:rsid w:val="00605D3B"/>
    <w:rsid w:val="006415E8"/>
    <w:rsid w:val="00645404"/>
    <w:rsid w:val="00650867"/>
    <w:rsid w:val="00655494"/>
    <w:rsid w:val="00671D08"/>
    <w:rsid w:val="006B5745"/>
    <w:rsid w:val="006C05C2"/>
    <w:rsid w:val="00713F8B"/>
    <w:rsid w:val="00716761"/>
    <w:rsid w:val="00757C05"/>
    <w:rsid w:val="00777AB6"/>
    <w:rsid w:val="00784C95"/>
    <w:rsid w:val="007871DF"/>
    <w:rsid w:val="007B00C9"/>
    <w:rsid w:val="007D4C23"/>
    <w:rsid w:val="007F5EC6"/>
    <w:rsid w:val="00881F0E"/>
    <w:rsid w:val="00882777"/>
    <w:rsid w:val="008B544A"/>
    <w:rsid w:val="008C06E9"/>
    <w:rsid w:val="008C188A"/>
    <w:rsid w:val="008D3148"/>
    <w:rsid w:val="008D67E4"/>
    <w:rsid w:val="008F0F5E"/>
    <w:rsid w:val="008F6497"/>
    <w:rsid w:val="00907A3E"/>
    <w:rsid w:val="00925E44"/>
    <w:rsid w:val="009632FB"/>
    <w:rsid w:val="0098718B"/>
    <w:rsid w:val="009B570C"/>
    <w:rsid w:val="009E4820"/>
    <w:rsid w:val="009E4822"/>
    <w:rsid w:val="009F2380"/>
    <w:rsid w:val="009F5B3C"/>
    <w:rsid w:val="00A03F92"/>
    <w:rsid w:val="00A5103E"/>
    <w:rsid w:val="00A567C0"/>
    <w:rsid w:val="00A65E8D"/>
    <w:rsid w:val="00AA2516"/>
    <w:rsid w:val="00AB7C5C"/>
    <w:rsid w:val="00AF0C57"/>
    <w:rsid w:val="00B022E5"/>
    <w:rsid w:val="00B52213"/>
    <w:rsid w:val="00B74634"/>
    <w:rsid w:val="00B95D53"/>
    <w:rsid w:val="00BB439D"/>
    <w:rsid w:val="00BB6A34"/>
    <w:rsid w:val="00BD04CA"/>
    <w:rsid w:val="00BD2D9D"/>
    <w:rsid w:val="00C1700C"/>
    <w:rsid w:val="00C3070B"/>
    <w:rsid w:val="00C403FE"/>
    <w:rsid w:val="00C43FB8"/>
    <w:rsid w:val="00C447D7"/>
    <w:rsid w:val="00C45025"/>
    <w:rsid w:val="00C84E22"/>
    <w:rsid w:val="00C91B10"/>
    <w:rsid w:val="00C96C6F"/>
    <w:rsid w:val="00CC018D"/>
    <w:rsid w:val="00CD2E46"/>
    <w:rsid w:val="00D24DF6"/>
    <w:rsid w:val="00D30C72"/>
    <w:rsid w:val="00D803EF"/>
    <w:rsid w:val="00DC766A"/>
    <w:rsid w:val="00DE7985"/>
    <w:rsid w:val="00DF5CCE"/>
    <w:rsid w:val="00E1446F"/>
    <w:rsid w:val="00EB15CC"/>
    <w:rsid w:val="00EB3F8C"/>
    <w:rsid w:val="00EC3575"/>
    <w:rsid w:val="00ED36F8"/>
    <w:rsid w:val="00EE185B"/>
    <w:rsid w:val="00EF525D"/>
    <w:rsid w:val="00F0153D"/>
    <w:rsid w:val="00F6430D"/>
    <w:rsid w:val="00F700A6"/>
    <w:rsid w:val="00F7511B"/>
    <w:rsid w:val="00F82723"/>
    <w:rsid w:val="00F92C17"/>
    <w:rsid w:val="00F95F9C"/>
    <w:rsid w:val="00F96FCB"/>
    <w:rsid w:val="00FA06F9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9F7D"/>
  <w15:docId w15:val="{62C9584C-A3BF-455C-952B-7C1E57BE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78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A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5D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47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tulo2Car">
    <w:name w:val="Título 2 Car"/>
    <w:basedOn w:val="Fuentedeprrafopredeter"/>
    <w:link w:val="Ttulo2"/>
    <w:uiPriority w:val="9"/>
    <w:rsid w:val="003F0A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Sinespaciado">
    <w:name w:val="No Spacing"/>
    <w:uiPriority w:val="1"/>
    <w:qFormat/>
    <w:rsid w:val="00C91B10"/>
    <w:rPr>
      <w:rFonts w:ascii="Calibri" w:eastAsia="Calibri" w:hAnsi="Calibri" w:cs="Calibri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5D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customStyle="1" w:styleId="a">
    <w:basedOn w:val="Normal"/>
    <w:next w:val="Normal"/>
    <w:qFormat/>
    <w:rsid w:val="00DF5CCE"/>
    <w:pPr>
      <w:widowControl/>
      <w:suppressAutoHyphens/>
      <w:autoSpaceDE/>
      <w:autoSpaceDN/>
      <w:spacing w:before="400" w:after="100"/>
      <w:jc w:val="both"/>
    </w:pPr>
    <w:rPr>
      <w:rFonts w:ascii="Arial" w:hAnsi="Arial" w:cs="Arial"/>
      <w:b/>
      <w:bCs/>
      <w:kern w:val="1"/>
      <w:sz w:val="28"/>
      <w:szCs w:val="32"/>
      <w:lang w:val="es-EC" w:eastAsia="ar-SA" w:bidi="ar-SA"/>
    </w:rPr>
  </w:style>
  <w:style w:type="character" w:customStyle="1" w:styleId="PuestoCar1">
    <w:name w:val="Puesto Car1"/>
    <w:link w:val="Puesto"/>
    <w:uiPriority w:val="99"/>
    <w:rsid w:val="00DF5CCE"/>
    <w:rPr>
      <w:rFonts w:ascii="Arial" w:eastAsia="Calibri" w:hAnsi="Arial" w:cs="Arial"/>
      <w:b/>
      <w:bCs/>
      <w:kern w:val="1"/>
      <w:sz w:val="28"/>
      <w:szCs w:val="32"/>
      <w:lang w:val="es-EC" w:eastAsia="ar-SA"/>
    </w:rPr>
  </w:style>
  <w:style w:type="paragraph" w:styleId="Puesto">
    <w:name w:val="Title"/>
    <w:basedOn w:val="Normal"/>
    <w:next w:val="Normal"/>
    <w:link w:val="PuestoCar1"/>
    <w:uiPriority w:val="99"/>
    <w:qFormat/>
    <w:rsid w:val="00DF5CCE"/>
    <w:pPr>
      <w:contextualSpacing/>
    </w:pPr>
    <w:rPr>
      <w:rFonts w:ascii="Arial" w:hAnsi="Arial" w:cs="Arial"/>
      <w:b/>
      <w:bCs/>
      <w:kern w:val="1"/>
      <w:sz w:val="28"/>
      <w:szCs w:val="32"/>
      <w:lang w:val="es-EC" w:eastAsia="ar-SA" w:bidi="ar-SA"/>
    </w:rPr>
  </w:style>
  <w:style w:type="character" w:customStyle="1" w:styleId="PuestoCar">
    <w:name w:val="Puesto Car"/>
    <w:basedOn w:val="Fuentedeprrafopredeter"/>
    <w:uiPriority w:val="10"/>
    <w:rsid w:val="00DF5CC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5A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A76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aliases w:val="fn,Nota a pie/Bibliog,Nota a pie/Bibliog Car,Nota a pie/Bibliog Car Car,FOOTNOTES,ft,Car Car Car,Footnote reference,FA Fu,Footnote Text Char Char Char Char Char,Footnote Text Char Char Char Char,Footnote Text Char Char Char,Footnotes,ADB"/>
    <w:basedOn w:val="Normal"/>
    <w:link w:val="TextonotapieCar"/>
    <w:uiPriority w:val="99"/>
    <w:unhideWhenUsed/>
    <w:qFormat/>
    <w:rsid w:val="002358B9"/>
    <w:pPr>
      <w:widowControl/>
      <w:autoSpaceDE/>
      <w:autoSpaceDN/>
      <w:jc w:val="both"/>
    </w:pPr>
    <w:rPr>
      <w:rFonts w:ascii="Cambria" w:eastAsia="Cambria" w:hAnsi="Cambria" w:cs="Times New Roman"/>
      <w:sz w:val="20"/>
      <w:szCs w:val="20"/>
      <w:lang w:val="es-ES_tradnl" w:eastAsia="en-US" w:bidi="ar-SA"/>
    </w:rPr>
  </w:style>
  <w:style w:type="character" w:customStyle="1" w:styleId="TextonotapieCar">
    <w:name w:val="Texto nota pie Car"/>
    <w:aliases w:val="fn Car,Nota a pie/Bibliog Car1,Nota a pie/Bibliog Car Car1,Nota a pie/Bibliog Car Car Car,FOOTNOTES Car,ft Car,Car Car Car Car,Footnote reference Car,FA Fu Car,Footnote Text Char Char Char Char Char Car,Footnotes Car,ADB Car"/>
    <w:basedOn w:val="Fuentedeprrafopredeter"/>
    <w:link w:val="Textonotapie"/>
    <w:uiPriority w:val="99"/>
    <w:rsid w:val="002358B9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aliases w:val="Style 24,titulo 2,pie pddes,Ref. de nota al pie.,FC,ftref,Знак сноски-FN,Ref,de nota al pie,16 Point,Superscript 6 Point,Fußnotenzeichen DISS,BVI fnr,Знак сноски 1,referencia nota al pie,Footnote Referencefra, BVI fnr,BVI fnr Car Car"/>
    <w:link w:val="BVIfnrCharCharChar1CharCharCharCharCharCharChar1CharCharChar1Char"/>
    <w:uiPriority w:val="99"/>
    <w:unhideWhenUsed/>
    <w:qFormat/>
    <w:rsid w:val="002358B9"/>
    <w:rPr>
      <w:vertAlign w:val="superscript"/>
    </w:rPr>
  </w:style>
  <w:style w:type="paragraph" w:customStyle="1" w:styleId="BVIfnrCharCharChar1CharCharCharCharCharCharChar1CharCharChar1Char">
    <w:name w:val="BVI fnr (文字) (文字) Char (文字) Char Char1 Char Char Char Char Char Char Char1 Char Char Char1 Char"/>
    <w:aliases w:val="BVI fnr (文字) (文字) Char (文字) Char Char1 Char Char Char Char Char Char Char1 Char Char Char Char Char Char1 Char Char"/>
    <w:basedOn w:val="Normal"/>
    <w:link w:val="Refdenotaalpie"/>
    <w:uiPriority w:val="99"/>
    <w:rsid w:val="002358B9"/>
    <w:pPr>
      <w:widowControl/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val="en-US" w:eastAsia="en-US" w:bidi="ar-SA"/>
    </w:rPr>
  </w:style>
  <w:style w:type="table" w:styleId="Tablaconcuadrcula">
    <w:name w:val="Table Grid"/>
    <w:basedOn w:val="Tablanormal"/>
    <w:uiPriority w:val="39"/>
    <w:rsid w:val="00DE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Elizabeth Guzmán Martínez</dc:creator>
  <cp:lastModifiedBy>TORRES GARCES MARCELO ALFONSO</cp:lastModifiedBy>
  <cp:revision>2</cp:revision>
  <cp:lastPrinted>2020-07-28T14:08:00Z</cp:lastPrinted>
  <dcterms:created xsi:type="dcterms:W3CDTF">2021-02-10T00:47:00Z</dcterms:created>
  <dcterms:modified xsi:type="dcterms:W3CDTF">2021-02-10T00:47:00Z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Nitro Pro 7  (7. 5. 0. 22)</vt:lpwstr>
  </property>
  <property fmtid="{D5CDD505-2E9C-101B-9397-08002B2CF9AE}" pid="4" name="LastSaved">
    <vt:filetime>2020-07-13T00:00:00Z</vt:filetime>
  </property>
</Properties>
</file>